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2486" w14:textId="77777777" w:rsidR="00412A72" w:rsidRDefault="00412A72" w:rsidP="00412A7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</w:p>
    <w:p w14:paraId="2338E93A" w14:textId="1743751E" w:rsidR="000322C4" w:rsidRPr="000322C4" w:rsidRDefault="000322C4" w:rsidP="00285895">
      <w:pPr>
        <w:spacing w:before="100" w:beforeAutospacing="1"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  <w:r>
        <w:rPr>
          <w:rFonts w:ascii="Arial" w:eastAsia="Calibri" w:hAnsi="Arial" w:cs="Arial"/>
          <w:b/>
          <w:sz w:val="28"/>
          <w:szCs w:val="22"/>
        </w:rPr>
        <w:t>ПОЛЬЗОВАТЕЛЬСКОЕ СОГЛАШЕНИЕ</w:t>
      </w:r>
    </w:p>
    <w:p w14:paraId="4E46F159" w14:textId="7501DDAE" w:rsidR="000322C4" w:rsidRPr="000322C4" w:rsidRDefault="000322C4" w:rsidP="00285895">
      <w:pPr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Настоящее пользовательское соглашение регулирует все отношения между пользователями сайта Интернет-ресурса «Poetti», расположенному по адресу </w:t>
      </w:r>
      <w:hyperlink r:id="rId7" w:history="1">
        <w:r w:rsidRPr="000322C4">
          <w:rPr>
            <w:rStyle w:val="a8"/>
            <w:rFonts w:ascii="Arial" w:eastAsia="Calibri" w:hAnsi="Arial" w:cs="Arial"/>
            <w:bCs/>
            <w:sz w:val="22"/>
            <w:szCs w:val="18"/>
          </w:rPr>
          <w:t>www.poetti.ru</w:t>
        </w:r>
      </w:hyperlink>
      <w:r w:rsidRPr="000322C4">
        <w:rPr>
          <w:rFonts w:ascii="Arial" w:eastAsia="Calibri" w:hAnsi="Arial" w:cs="Arial"/>
          <w:bCs/>
          <w:sz w:val="22"/>
          <w:szCs w:val="18"/>
        </w:rPr>
        <w:t xml:space="preserve">, и правообладателем сайта </w:t>
      </w:r>
      <w:r>
        <w:rPr>
          <w:rFonts w:ascii="Arial" w:eastAsia="Calibri" w:hAnsi="Arial" w:cs="Arial"/>
          <w:bCs/>
          <w:sz w:val="22"/>
          <w:szCs w:val="18"/>
        </w:rPr>
        <w:t xml:space="preserve"> - </w:t>
      </w:r>
      <w:r w:rsidRPr="000322C4">
        <w:rPr>
          <w:rFonts w:ascii="Arial" w:eastAsia="Calibri" w:hAnsi="Arial" w:cs="Arial"/>
          <w:bCs/>
          <w:sz w:val="22"/>
          <w:szCs w:val="18"/>
        </w:rPr>
        <w:t>ООО «</w:t>
      </w:r>
      <w:proofErr w:type="spellStart"/>
      <w:r w:rsidRPr="000322C4">
        <w:rPr>
          <w:rFonts w:ascii="Arial" w:eastAsia="Calibri" w:hAnsi="Arial" w:cs="Arial"/>
          <w:bCs/>
          <w:sz w:val="22"/>
          <w:szCs w:val="18"/>
        </w:rPr>
        <w:t>Мил</w:t>
      </w:r>
      <w:r w:rsidR="004B78EC">
        <w:rPr>
          <w:rFonts w:ascii="Arial" w:eastAsia="Calibri" w:hAnsi="Arial" w:cs="Arial"/>
          <w:bCs/>
          <w:sz w:val="22"/>
          <w:szCs w:val="18"/>
        </w:rPr>
        <w:t>Ф</w:t>
      </w:r>
      <w:r w:rsidRPr="000322C4">
        <w:rPr>
          <w:rFonts w:ascii="Arial" w:eastAsia="Calibri" w:hAnsi="Arial" w:cs="Arial"/>
          <w:bCs/>
          <w:sz w:val="22"/>
          <w:szCs w:val="18"/>
        </w:rPr>
        <w:t>удс</w:t>
      </w:r>
      <w:proofErr w:type="spellEnd"/>
      <w:r w:rsidRPr="000322C4">
        <w:rPr>
          <w:rFonts w:ascii="Arial" w:eastAsia="Calibri" w:hAnsi="Arial" w:cs="Arial"/>
          <w:bCs/>
          <w:sz w:val="22"/>
          <w:szCs w:val="18"/>
        </w:rPr>
        <w:t>» (ИНН 6949003920, ОГРН 1086949000720)</w:t>
      </w:r>
      <w:r>
        <w:rPr>
          <w:rFonts w:ascii="Arial" w:eastAsia="Calibri" w:hAnsi="Arial" w:cs="Arial"/>
          <w:bCs/>
          <w:sz w:val="22"/>
          <w:szCs w:val="18"/>
        </w:rPr>
        <w:t xml:space="preserve">. Предметом настоящего пользовательского соглашения 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является предоставление </w:t>
      </w:r>
      <w:proofErr w:type="gramStart"/>
      <w:r w:rsidRPr="000322C4">
        <w:rPr>
          <w:rFonts w:ascii="Arial" w:eastAsia="Calibri" w:hAnsi="Arial" w:cs="Arial"/>
          <w:bCs/>
          <w:sz w:val="22"/>
          <w:szCs w:val="18"/>
        </w:rPr>
        <w:t>ООО  «</w:t>
      </w:r>
      <w:proofErr w:type="spellStart"/>
      <w:proofErr w:type="gramEnd"/>
      <w:r w:rsidRPr="000322C4">
        <w:rPr>
          <w:rFonts w:ascii="Arial" w:eastAsia="Calibri" w:hAnsi="Arial" w:cs="Arial"/>
          <w:bCs/>
          <w:sz w:val="22"/>
          <w:szCs w:val="18"/>
        </w:rPr>
        <w:t>Мил</w:t>
      </w:r>
      <w:r w:rsidR="004B78EC">
        <w:rPr>
          <w:rFonts w:ascii="Arial" w:eastAsia="Calibri" w:hAnsi="Arial" w:cs="Arial"/>
          <w:bCs/>
          <w:sz w:val="22"/>
          <w:szCs w:val="18"/>
        </w:rPr>
        <w:t>Ф</w:t>
      </w:r>
      <w:r w:rsidRPr="000322C4">
        <w:rPr>
          <w:rFonts w:ascii="Arial" w:eastAsia="Calibri" w:hAnsi="Arial" w:cs="Arial"/>
          <w:bCs/>
          <w:sz w:val="22"/>
          <w:szCs w:val="18"/>
        </w:rPr>
        <w:t>удс</w:t>
      </w:r>
      <w:proofErr w:type="spellEnd"/>
      <w:r w:rsidRPr="000322C4">
        <w:rPr>
          <w:rFonts w:ascii="Arial" w:eastAsia="Calibri" w:hAnsi="Arial" w:cs="Arial"/>
          <w:bCs/>
          <w:sz w:val="22"/>
          <w:szCs w:val="18"/>
        </w:rPr>
        <w:t>» доступа к использованию Сайта, его функционала и к оказываемым ООО «</w:t>
      </w:r>
      <w:proofErr w:type="spellStart"/>
      <w:r w:rsidRPr="000322C4">
        <w:rPr>
          <w:rFonts w:ascii="Arial" w:eastAsia="Calibri" w:hAnsi="Arial" w:cs="Arial"/>
          <w:bCs/>
          <w:sz w:val="22"/>
          <w:szCs w:val="18"/>
        </w:rPr>
        <w:t>Мил</w:t>
      </w:r>
      <w:r w:rsidR="004B78EC">
        <w:rPr>
          <w:rFonts w:ascii="Arial" w:eastAsia="Calibri" w:hAnsi="Arial" w:cs="Arial"/>
          <w:bCs/>
          <w:sz w:val="22"/>
          <w:szCs w:val="18"/>
        </w:rPr>
        <w:t>Ф</w:t>
      </w:r>
      <w:r w:rsidRPr="000322C4">
        <w:rPr>
          <w:rFonts w:ascii="Arial" w:eastAsia="Calibri" w:hAnsi="Arial" w:cs="Arial"/>
          <w:bCs/>
          <w:sz w:val="22"/>
          <w:szCs w:val="18"/>
        </w:rPr>
        <w:t>у</w:t>
      </w:r>
      <w:r w:rsidR="004B78EC">
        <w:rPr>
          <w:rFonts w:ascii="Arial" w:eastAsia="Calibri" w:hAnsi="Arial" w:cs="Arial"/>
          <w:bCs/>
          <w:sz w:val="22"/>
          <w:szCs w:val="18"/>
        </w:rPr>
        <w:t>д</w:t>
      </w:r>
      <w:r w:rsidRPr="000322C4">
        <w:rPr>
          <w:rFonts w:ascii="Arial" w:eastAsia="Calibri" w:hAnsi="Arial" w:cs="Arial"/>
          <w:bCs/>
          <w:sz w:val="22"/>
          <w:szCs w:val="18"/>
        </w:rPr>
        <w:t>с</w:t>
      </w:r>
      <w:proofErr w:type="spellEnd"/>
      <w:r w:rsidRPr="000322C4">
        <w:rPr>
          <w:rFonts w:ascii="Arial" w:eastAsia="Calibri" w:hAnsi="Arial" w:cs="Arial"/>
          <w:bCs/>
          <w:sz w:val="22"/>
          <w:szCs w:val="18"/>
        </w:rPr>
        <w:t xml:space="preserve">» услугам. </w:t>
      </w:r>
    </w:p>
    <w:p w14:paraId="7AF3E727" w14:textId="57931E4C" w:rsidR="000322C4" w:rsidRPr="000322C4" w:rsidRDefault="00E16950" w:rsidP="00285895">
      <w:pPr>
        <w:pStyle w:val="aa"/>
        <w:numPr>
          <w:ilvl w:val="0"/>
          <w:numId w:val="6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ТЕРМИНЫ И ОПРЕДЕЛЕНИЯ</w:t>
      </w:r>
    </w:p>
    <w:p w14:paraId="79F7BB20" w14:textId="77777777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Перечисленные ниже термины имеют для целей настоящего Соглашения следующее значение:</w:t>
      </w:r>
    </w:p>
    <w:p w14:paraId="2376DC7F" w14:textId="6F7BF58C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A36C13">
        <w:rPr>
          <w:rFonts w:ascii="Arial" w:eastAsia="Calibri" w:hAnsi="Arial" w:cs="Arial"/>
          <w:bCs/>
          <w:sz w:val="22"/>
          <w:szCs w:val="18"/>
          <w:u w:val="single"/>
        </w:rPr>
        <w:t>Общество</w:t>
      </w:r>
      <w:r>
        <w:rPr>
          <w:rFonts w:ascii="Arial" w:eastAsia="Calibri" w:hAnsi="Arial" w:cs="Arial"/>
          <w:bCs/>
          <w:sz w:val="22"/>
          <w:szCs w:val="18"/>
        </w:rPr>
        <w:t xml:space="preserve"> - общество с ограниченной ответственностью «</w:t>
      </w:r>
      <w:proofErr w:type="spellStart"/>
      <w:r>
        <w:rPr>
          <w:rFonts w:ascii="Arial" w:eastAsia="Calibri" w:hAnsi="Arial" w:cs="Arial"/>
          <w:bCs/>
          <w:sz w:val="22"/>
          <w:szCs w:val="18"/>
        </w:rPr>
        <w:t>Мил</w:t>
      </w:r>
      <w:r w:rsidR="004B78EC">
        <w:rPr>
          <w:rFonts w:ascii="Arial" w:eastAsia="Calibri" w:hAnsi="Arial" w:cs="Arial"/>
          <w:bCs/>
          <w:sz w:val="22"/>
          <w:szCs w:val="18"/>
        </w:rPr>
        <w:t>Ф</w:t>
      </w:r>
      <w:r>
        <w:rPr>
          <w:rFonts w:ascii="Arial" w:eastAsia="Calibri" w:hAnsi="Arial" w:cs="Arial"/>
          <w:bCs/>
          <w:sz w:val="22"/>
          <w:szCs w:val="18"/>
        </w:rPr>
        <w:t>удс</w:t>
      </w:r>
      <w:proofErr w:type="spellEnd"/>
      <w:r>
        <w:rPr>
          <w:rFonts w:ascii="Arial" w:eastAsia="Calibri" w:hAnsi="Arial" w:cs="Arial"/>
          <w:bCs/>
          <w:sz w:val="22"/>
          <w:szCs w:val="18"/>
        </w:rPr>
        <w:t xml:space="preserve">» </w:t>
      </w:r>
      <w:r w:rsidRPr="000322C4">
        <w:rPr>
          <w:rFonts w:ascii="Arial" w:eastAsia="Calibri" w:hAnsi="Arial" w:cs="Arial"/>
          <w:bCs/>
          <w:sz w:val="22"/>
          <w:szCs w:val="18"/>
        </w:rPr>
        <w:t>(ИНН 6949003920, ОГРН 1086949000720).</w:t>
      </w:r>
    </w:p>
    <w:p w14:paraId="2FD2B37C" w14:textId="56F756D5" w:rsid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A36C13">
        <w:rPr>
          <w:rFonts w:ascii="Arial" w:eastAsia="Calibri" w:hAnsi="Arial" w:cs="Arial"/>
          <w:bCs/>
          <w:sz w:val="22"/>
          <w:szCs w:val="18"/>
          <w:u w:val="single"/>
        </w:rPr>
        <w:t>Сайт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– Интернет-ресурс, расположенный на доменном имени </w:t>
      </w:r>
      <w:hyperlink r:id="rId8" w:history="1">
        <w:r w:rsidRPr="000322C4">
          <w:rPr>
            <w:rStyle w:val="a8"/>
            <w:rFonts w:ascii="Arial" w:eastAsia="Calibri" w:hAnsi="Arial" w:cs="Arial"/>
            <w:bCs/>
            <w:sz w:val="22"/>
            <w:szCs w:val="18"/>
          </w:rPr>
          <w:t>www.p</w:t>
        </w:r>
        <w:r w:rsidRPr="000322C4">
          <w:rPr>
            <w:rStyle w:val="a8"/>
            <w:rFonts w:ascii="Arial" w:eastAsia="Calibri" w:hAnsi="Arial" w:cs="Arial"/>
            <w:bCs/>
            <w:sz w:val="22"/>
            <w:szCs w:val="18"/>
          </w:rPr>
          <w:t>o</w:t>
        </w:r>
        <w:r w:rsidRPr="000322C4">
          <w:rPr>
            <w:rStyle w:val="a8"/>
            <w:rFonts w:ascii="Arial" w:eastAsia="Calibri" w:hAnsi="Arial" w:cs="Arial"/>
            <w:bCs/>
            <w:sz w:val="22"/>
            <w:szCs w:val="18"/>
          </w:rPr>
          <w:t>etti.ru</w:t>
        </w:r>
      </w:hyperlink>
      <w:r w:rsidRPr="000322C4">
        <w:rPr>
          <w:rFonts w:ascii="Arial" w:eastAsia="Calibri" w:hAnsi="Arial" w:cs="Arial"/>
          <w:bCs/>
          <w:sz w:val="22"/>
          <w:szCs w:val="18"/>
        </w:rPr>
        <w:t xml:space="preserve">, </w:t>
      </w:r>
      <w:r>
        <w:rPr>
          <w:rFonts w:ascii="Arial" w:eastAsia="Calibri" w:hAnsi="Arial" w:cs="Arial"/>
          <w:bCs/>
          <w:sz w:val="22"/>
          <w:szCs w:val="18"/>
        </w:rPr>
        <w:t>правообладателем которого является Общество</w:t>
      </w:r>
      <w:r w:rsidRPr="000322C4">
        <w:rPr>
          <w:rFonts w:ascii="Arial" w:eastAsia="Calibri" w:hAnsi="Arial" w:cs="Arial"/>
          <w:bCs/>
          <w:sz w:val="22"/>
          <w:szCs w:val="18"/>
        </w:rPr>
        <w:t>.</w:t>
      </w:r>
    </w:p>
    <w:p w14:paraId="477217EA" w14:textId="423027F3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  <w:u w:val="single"/>
        </w:rPr>
        <w:t>Администрация сайта</w:t>
      </w:r>
      <w:r>
        <w:rPr>
          <w:rFonts w:ascii="Arial" w:eastAsia="Calibri" w:hAnsi="Arial" w:cs="Arial"/>
          <w:bCs/>
          <w:i/>
          <w:iCs/>
          <w:sz w:val="22"/>
          <w:szCs w:val="18"/>
        </w:rPr>
        <w:t xml:space="preserve"> 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– </w:t>
      </w:r>
      <w:r>
        <w:rPr>
          <w:rFonts w:ascii="Arial" w:eastAsia="Calibri" w:hAnsi="Arial" w:cs="Arial"/>
          <w:bCs/>
          <w:sz w:val="22"/>
          <w:szCs w:val="18"/>
        </w:rPr>
        <w:t>Общество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и его сотрудники</w:t>
      </w:r>
      <w:r w:rsidR="00F930D3">
        <w:rPr>
          <w:rFonts w:ascii="Arial" w:eastAsia="Calibri" w:hAnsi="Arial" w:cs="Arial"/>
          <w:bCs/>
          <w:sz w:val="22"/>
          <w:szCs w:val="18"/>
        </w:rPr>
        <w:t xml:space="preserve"> и привлеченные им третьи лица</w:t>
      </w:r>
      <w:r>
        <w:rPr>
          <w:rFonts w:ascii="Arial" w:eastAsia="Calibri" w:hAnsi="Arial" w:cs="Arial"/>
          <w:bCs/>
          <w:sz w:val="22"/>
          <w:szCs w:val="18"/>
        </w:rPr>
        <w:t>, уполномоченные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на управление </w:t>
      </w:r>
      <w:r>
        <w:rPr>
          <w:rFonts w:ascii="Arial" w:eastAsia="Calibri" w:hAnsi="Arial" w:cs="Arial"/>
          <w:bCs/>
          <w:sz w:val="22"/>
          <w:szCs w:val="18"/>
        </w:rPr>
        <w:t xml:space="preserve">и администрирование </w:t>
      </w:r>
      <w:r w:rsidRPr="000322C4">
        <w:rPr>
          <w:rFonts w:ascii="Arial" w:eastAsia="Calibri" w:hAnsi="Arial" w:cs="Arial"/>
          <w:bCs/>
          <w:sz w:val="22"/>
          <w:szCs w:val="18"/>
        </w:rPr>
        <w:t>Сайт</w:t>
      </w:r>
      <w:r>
        <w:rPr>
          <w:rFonts w:ascii="Arial" w:eastAsia="Calibri" w:hAnsi="Arial" w:cs="Arial"/>
          <w:bCs/>
          <w:sz w:val="22"/>
          <w:szCs w:val="18"/>
        </w:rPr>
        <w:t>а</w:t>
      </w:r>
      <w:r w:rsidRPr="000322C4">
        <w:rPr>
          <w:rFonts w:ascii="Arial" w:eastAsia="Calibri" w:hAnsi="Arial" w:cs="Arial"/>
          <w:bCs/>
          <w:sz w:val="22"/>
          <w:szCs w:val="18"/>
        </w:rPr>
        <w:t>.</w:t>
      </w:r>
    </w:p>
    <w:p w14:paraId="7F0C37C2" w14:textId="04DDC4EC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  <w:u w:val="single"/>
        </w:rPr>
        <w:t>Пользователь</w:t>
      </w:r>
      <w:r>
        <w:rPr>
          <w:rFonts w:ascii="Arial" w:eastAsia="Calibri" w:hAnsi="Arial" w:cs="Arial"/>
          <w:bCs/>
          <w:i/>
          <w:iCs/>
          <w:sz w:val="22"/>
          <w:szCs w:val="18"/>
        </w:rPr>
        <w:t xml:space="preserve"> </w:t>
      </w:r>
      <w:r w:rsidRPr="000322C4">
        <w:rPr>
          <w:rFonts w:ascii="Arial" w:eastAsia="Calibri" w:hAnsi="Arial" w:cs="Arial"/>
          <w:bCs/>
          <w:sz w:val="22"/>
          <w:szCs w:val="18"/>
        </w:rPr>
        <w:t>– лицо, имеющее доступ к Сайту, посредством сети Интернет и использующее Сайт.</w:t>
      </w:r>
    </w:p>
    <w:p w14:paraId="12C3FFD2" w14:textId="3FB62900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  <w:u w:val="single"/>
        </w:rPr>
        <w:t>Содержани</w:t>
      </w:r>
      <w:r w:rsidRPr="00A36C13">
        <w:rPr>
          <w:rFonts w:ascii="Arial" w:eastAsia="Calibri" w:hAnsi="Arial" w:cs="Arial"/>
          <w:bCs/>
          <w:sz w:val="22"/>
          <w:szCs w:val="18"/>
          <w:u w:val="single"/>
        </w:rPr>
        <w:t>е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</w:t>
      </w:r>
      <w:r>
        <w:rPr>
          <w:rFonts w:ascii="Arial" w:eastAsia="Calibri" w:hAnsi="Arial" w:cs="Arial"/>
          <w:bCs/>
          <w:sz w:val="22"/>
          <w:szCs w:val="18"/>
        </w:rPr>
        <w:t>–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</w:t>
      </w:r>
      <w:r>
        <w:rPr>
          <w:rFonts w:ascii="Arial" w:eastAsia="Calibri" w:hAnsi="Arial" w:cs="Arial"/>
          <w:bCs/>
          <w:sz w:val="22"/>
          <w:szCs w:val="18"/>
        </w:rPr>
        <w:t xml:space="preserve">размещенные на Сайте 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</w:t>
      </w:r>
      <w:r>
        <w:rPr>
          <w:rFonts w:ascii="Arial" w:eastAsia="Calibri" w:hAnsi="Arial" w:cs="Arial"/>
          <w:bCs/>
          <w:sz w:val="22"/>
          <w:szCs w:val="18"/>
        </w:rPr>
        <w:t>Сайте</w:t>
      </w:r>
      <w:r w:rsidRPr="000322C4">
        <w:rPr>
          <w:rFonts w:ascii="Arial" w:eastAsia="Calibri" w:hAnsi="Arial" w:cs="Arial"/>
          <w:bCs/>
          <w:sz w:val="22"/>
          <w:szCs w:val="18"/>
        </w:rPr>
        <w:t>.</w:t>
      </w:r>
    </w:p>
    <w:p w14:paraId="0439D5F6" w14:textId="6A86C255" w:rsidR="000322C4" w:rsidRPr="000322C4" w:rsidRDefault="000322C4" w:rsidP="00285895">
      <w:pPr>
        <w:tabs>
          <w:tab w:val="left" w:pos="284"/>
        </w:tabs>
        <w:spacing w:before="100" w:beforeAutospacing="1" w:after="160" w:line="259" w:lineRule="auto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  <w:u w:val="single"/>
        </w:rPr>
        <w:t>Личный кабинет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— созданная </w:t>
      </w:r>
      <w:r>
        <w:rPr>
          <w:rFonts w:ascii="Arial" w:eastAsia="Calibri" w:hAnsi="Arial" w:cs="Arial"/>
          <w:bCs/>
          <w:sz w:val="22"/>
          <w:szCs w:val="18"/>
        </w:rPr>
        <w:t>на Сайте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учетная запись Пользователя. Содержит набор данных Пользователя, необходимых для совершения в Приложении следующих действий: авторизацию (аутентификацию) Пользователя, получение доступа к информации о Пользователе, использование функционала Приложения.</w:t>
      </w:r>
    </w:p>
    <w:p w14:paraId="39D1FA76" w14:textId="488F8763" w:rsidR="000322C4" w:rsidRPr="000322C4" w:rsidRDefault="00A36C13" w:rsidP="00285895">
      <w:pPr>
        <w:pStyle w:val="aa"/>
        <w:numPr>
          <w:ilvl w:val="0"/>
          <w:numId w:val="6"/>
        </w:numPr>
        <w:tabs>
          <w:tab w:val="left" w:pos="284"/>
        </w:tabs>
        <w:spacing w:before="100" w:beforeAutospacing="1" w:after="120" w:line="259" w:lineRule="auto"/>
        <w:ind w:left="0" w:firstLine="0"/>
        <w:contextualSpacing w:val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ОБЩИЕ ПОЛОЖЕНИЯ</w:t>
      </w:r>
    </w:p>
    <w:p w14:paraId="7940787D" w14:textId="77777777" w:rsidR="00F930D3" w:rsidRDefault="000322C4" w:rsidP="00285895">
      <w:pPr>
        <w:pStyle w:val="aa"/>
        <w:numPr>
          <w:ilvl w:val="1"/>
          <w:numId w:val="8"/>
        </w:numPr>
        <w:spacing w:before="100" w:beforeAutospacing="1" w:after="120" w:line="259" w:lineRule="auto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18"/>
        </w:rPr>
      </w:pPr>
      <w:r w:rsidRPr="00F930D3">
        <w:rPr>
          <w:rFonts w:ascii="Arial" w:eastAsia="Calibri" w:hAnsi="Arial" w:cs="Arial"/>
          <w:bCs/>
          <w:sz w:val="22"/>
          <w:szCs w:val="18"/>
        </w:rPr>
        <w:t xml:space="preserve">Пользовательское соглашение определяет правила и условия использования Сайта, услуг, предоставляемых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Обществом</w:t>
      </w:r>
      <w:r w:rsidRPr="00F930D3">
        <w:rPr>
          <w:rFonts w:ascii="Arial" w:eastAsia="Calibri" w:hAnsi="Arial" w:cs="Arial"/>
          <w:bCs/>
          <w:sz w:val="22"/>
          <w:szCs w:val="18"/>
        </w:rPr>
        <w:t xml:space="preserve">, приобретения товаров, размешенных на Сайте, права и обязанности Пользователей и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Общества</w:t>
      </w:r>
      <w:r w:rsidRPr="00F930D3">
        <w:rPr>
          <w:rFonts w:ascii="Arial" w:eastAsia="Calibri" w:hAnsi="Arial" w:cs="Arial"/>
          <w:bCs/>
          <w:sz w:val="22"/>
          <w:szCs w:val="18"/>
        </w:rPr>
        <w:t xml:space="preserve">. Соглашение распространяется также на отношения, связанные с правами и интересами третьих лиц, не являющимися </w:t>
      </w:r>
      <w:r w:rsidRPr="00F930D3">
        <w:rPr>
          <w:rFonts w:ascii="Arial" w:eastAsia="Calibri" w:hAnsi="Arial" w:cs="Arial"/>
          <w:bCs/>
          <w:sz w:val="22"/>
          <w:szCs w:val="18"/>
        </w:rPr>
        <w:lastRenderedPageBreak/>
        <w:t xml:space="preserve">Пользователями сайта, но чьи права и интересы могут быть затронуты в результате действий Пользователей. </w:t>
      </w:r>
    </w:p>
    <w:p w14:paraId="542933B1" w14:textId="77777777" w:rsidR="00F930D3" w:rsidRDefault="000322C4" w:rsidP="00285895">
      <w:pPr>
        <w:pStyle w:val="aa"/>
        <w:numPr>
          <w:ilvl w:val="1"/>
          <w:numId w:val="8"/>
        </w:numPr>
        <w:spacing w:before="100" w:beforeAutospacing="1" w:after="120" w:line="259" w:lineRule="auto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18"/>
        </w:rPr>
      </w:pPr>
      <w:r w:rsidRPr="00F930D3">
        <w:rPr>
          <w:rFonts w:ascii="Arial" w:eastAsia="Calibri" w:hAnsi="Arial" w:cs="Arial"/>
          <w:bCs/>
          <w:sz w:val="22"/>
          <w:szCs w:val="18"/>
        </w:rPr>
        <w:t xml:space="preserve">В соответствии со статьей 438 Гражданского кодекса Российской Федерации моментом полного, без каких-либо оговорок, принятия Пользователем предложения Администрации (акцептом оферты) считается совершение Пользователем действий, направленных на использование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С</w:t>
      </w:r>
      <w:r w:rsidRPr="00F930D3">
        <w:rPr>
          <w:rFonts w:ascii="Arial" w:eastAsia="Calibri" w:hAnsi="Arial" w:cs="Arial"/>
          <w:bCs/>
          <w:sz w:val="22"/>
          <w:szCs w:val="18"/>
        </w:rPr>
        <w:t xml:space="preserve">айта или его отдельных функций, а равно факт регистрации Пользователя на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С</w:t>
      </w:r>
      <w:r w:rsidRPr="00F930D3">
        <w:rPr>
          <w:rFonts w:ascii="Arial" w:eastAsia="Calibri" w:hAnsi="Arial" w:cs="Arial"/>
          <w:bCs/>
          <w:sz w:val="22"/>
          <w:szCs w:val="18"/>
        </w:rPr>
        <w:t xml:space="preserve">айте, оплата услуг и покупка товаров (в соответствии с Публичной офертой к договору об оказании консультационных услуг, Публичной офертой к договору купли-продажи товаров и иных правил). </w:t>
      </w:r>
    </w:p>
    <w:p w14:paraId="37111F5F" w14:textId="77777777" w:rsidR="00F930D3" w:rsidRDefault="000322C4" w:rsidP="00285895">
      <w:pPr>
        <w:pStyle w:val="aa"/>
        <w:numPr>
          <w:ilvl w:val="1"/>
          <w:numId w:val="8"/>
        </w:numPr>
        <w:spacing w:before="100" w:beforeAutospacing="1" w:after="120" w:line="259" w:lineRule="auto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18"/>
        </w:rPr>
      </w:pPr>
      <w:r w:rsidRPr="00F930D3">
        <w:rPr>
          <w:rFonts w:ascii="Arial" w:eastAsia="Calibri" w:hAnsi="Arial" w:cs="Arial"/>
          <w:bCs/>
          <w:sz w:val="22"/>
          <w:szCs w:val="18"/>
        </w:rPr>
        <w:t>Продолжение использования Сайта Пользователем означает принятие Соглашения и изменений, внесенных в настоящее Соглашение. Пользователь несет персональную ответственность за проверку настоящего Соглашения на наличие изменений в нем.</w:t>
      </w:r>
    </w:p>
    <w:p w14:paraId="0760B3A8" w14:textId="77777777" w:rsidR="00F930D3" w:rsidRDefault="000322C4" w:rsidP="00285895">
      <w:pPr>
        <w:pStyle w:val="aa"/>
        <w:numPr>
          <w:ilvl w:val="1"/>
          <w:numId w:val="8"/>
        </w:numPr>
        <w:tabs>
          <w:tab w:val="left" w:pos="709"/>
        </w:tabs>
        <w:spacing w:before="100" w:beforeAutospacing="1" w:after="120" w:line="259" w:lineRule="auto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18"/>
        </w:rPr>
      </w:pPr>
      <w:r w:rsidRPr="00F930D3">
        <w:rPr>
          <w:rFonts w:ascii="Arial" w:eastAsia="Calibri" w:hAnsi="Arial" w:cs="Arial"/>
          <w:bCs/>
          <w:sz w:val="22"/>
          <w:szCs w:val="18"/>
        </w:rPr>
        <w:t xml:space="preserve">Посещение или использование Сайта является подтверждением осведомлённости и согласия с условиями настоящего Соглашения, которое выражается путём регистрации и авторизации на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С</w:t>
      </w:r>
      <w:r w:rsidRPr="00F930D3">
        <w:rPr>
          <w:rFonts w:ascii="Arial" w:eastAsia="Calibri" w:hAnsi="Arial" w:cs="Arial"/>
          <w:bCs/>
          <w:sz w:val="22"/>
          <w:szCs w:val="18"/>
        </w:rPr>
        <w:t>айте, а также совершением иных действий, направленных на использование Сайта, в том числе, поиск, просмотр, регистрация на Сайте, направление сообщений через форму обратной связи и прочие действия по использованию функционала Сайта.</w:t>
      </w:r>
    </w:p>
    <w:p w14:paraId="63A6C1DD" w14:textId="243E5C1E" w:rsidR="000322C4" w:rsidRDefault="000322C4" w:rsidP="00285895">
      <w:pPr>
        <w:pStyle w:val="aa"/>
        <w:numPr>
          <w:ilvl w:val="1"/>
          <w:numId w:val="8"/>
        </w:numPr>
        <w:tabs>
          <w:tab w:val="left" w:pos="709"/>
        </w:tabs>
        <w:spacing w:before="100" w:beforeAutospacing="1" w:after="120" w:line="259" w:lineRule="auto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18"/>
        </w:rPr>
      </w:pPr>
      <w:r w:rsidRPr="00F930D3">
        <w:rPr>
          <w:rFonts w:ascii="Arial" w:eastAsia="Calibri" w:hAnsi="Arial" w:cs="Arial"/>
          <w:bCs/>
          <w:sz w:val="22"/>
          <w:szCs w:val="18"/>
        </w:rPr>
        <w:t xml:space="preserve">Соглашаясь с условиями Соглашения, Пользователь подтверждает, что достиг возраста дееспособности, чтобы принять условия Соглашения, либо законный представитель Пользователя изучил и согласился с условиями Соглашения от его имени. В пределах, разрешенных законом, </w:t>
      </w:r>
      <w:r w:rsidR="00F930D3" w:rsidRPr="00F930D3">
        <w:rPr>
          <w:rFonts w:ascii="Arial" w:eastAsia="Calibri" w:hAnsi="Arial" w:cs="Arial"/>
          <w:bCs/>
          <w:sz w:val="22"/>
          <w:szCs w:val="18"/>
        </w:rPr>
        <w:t>Общество</w:t>
      </w:r>
      <w:r w:rsidRPr="00F930D3">
        <w:rPr>
          <w:rFonts w:ascii="Arial" w:eastAsia="Calibri" w:hAnsi="Arial" w:cs="Arial"/>
          <w:bCs/>
          <w:sz w:val="22"/>
          <w:szCs w:val="18"/>
        </w:rPr>
        <w:t xml:space="preserve"> не несет какой-либо ответственности за любые действия, которые могут быть совершены несовершеннолетними без разрешения их родителей или законных представителей. За любое использование Сайта несовершеннолетними ответственность несут их родители или законные представители.</w:t>
      </w:r>
    </w:p>
    <w:p w14:paraId="4627E2AD" w14:textId="77777777" w:rsidR="00F930D3" w:rsidRPr="00F930D3" w:rsidRDefault="00F930D3" w:rsidP="00285895">
      <w:pPr>
        <w:pStyle w:val="aa"/>
        <w:tabs>
          <w:tab w:val="left" w:pos="709"/>
        </w:tabs>
        <w:spacing w:before="100" w:beforeAutospacing="1" w:after="160" w:line="259" w:lineRule="auto"/>
        <w:ind w:left="0"/>
        <w:jc w:val="both"/>
        <w:rPr>
          <w:rFonts w:ascii="Arial" w:eastAsia="Calibri" w:hAnsi="Arial" w:cs="Arial"/>
          <w:bCs/>
          <w:sz w:val="22"/>
          <w:szCs w:val="18"/>
        </w:rPr>
      </w:pPr>
    </w:p>
    <w:p w14:paraId="26E27F98" w14:textId="35174896" w:rsidR="000322C4" w:rsidRPr="00F930D3" w:rsidRDefault="000C0769" w:rsidP="00285895">
      <w:pPr>
        <w:pStyle w:val="aa"/>
        <w:numPr>
          <w:ilvl w:val="0"/>
          <w:numId w:val="8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РЕГИСТРАЦИЯ НА САЙТЕ И СОЗДАНИЕ ЛИЧНОГО КАБИНЕТА</w:t>
      </w:r>
    </w:p>
    <w:p w14:paraId="5A45A017" w14:textId="1F10AE15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 С момента регистрации на Сайте Пользователь приобретает возможность использования Личного кабинета и иных функций Сайта. Регистрация на сайте является </w:t>
      </w:r>
      <w:r w:rsidR="00F930D3">
        <w:rPr>
          <w:rFonts w:ascii="Arial" w:eastAsia="Calibri" w:hAnsi="Arial" w:cs="Arial"/>
          <w:bCs/>
          <w:sz w:val="22"/>
          <w:szCs w:val="18"/>
        </w:rPr>
        <w:t xml:space="preserve">добровольной и </w:t>
      </w:r>
      <w:r w:rsidRPr="000322C4">
        <w:rPr>
          <w:rFonts w:ascii="Arial" w:eastAsia="Calibri" w:hAnsi="Arial" w:cs="Arial"/>
          <w:bCs/>
          <w:sz w:val="22"/>
          <w:szCs w:val="18"/>
        </w:rPr>
        <w:t>бесплатной</w:t>
      </w:r>
      <w:r w:rsidR="00F930D3">
        <w:rPr>
          <w:rFonts w:ascii="Arial" w:eastAsia="Calibri" w:hAnsi="Arial" w:cs="Arial"/>
          <w:bCs/>
          <w:sz w:val="22"/>
          <w:szCs w:val="18"/>
        </w:rPr>
        <w:t>.</w:t>
      </w:r>
    </w:p>
    <w:p w14:paraId="3C1B8333" w14:textId="77777777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При регистрации Пользователь указывает фамилию, имя, номер телефона, электронный адрес и пароль, позволяющие получить доступ к Сайту, в том числе к Личному кабинету. Указанные сведения являются конфиденциальной информацией и не подлежат разглашению третьим лицам. Для регистрации может быть использован только уникальный (то есть не указанные ранее ни одним из зарегистрированных Пользователей) адрес электронной почты.</w:t>
      </w:r>
    </w:p>
    <w:p w14:paraId="06850423" w14:textId="77777777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Обязательным условием регистрации является подтверждение Пользователем своего согласия с условиями настоящего Пользовательского соглашения и с условиями согласия на обработку персональных данных, установленных Политикой конфиденциальности (Пользователю необходимо отметить кликом мыши чек-бокс «Я ознакомился с Пользовательским соглашением и Политикой конфиденциальности и даю согласие на обработку моих персональных данных»). Завершение регистрации Пользователя возможно только при полном и безоговорочном принятии Пользователем условий настоящего Пользовательского соглашения и иных обязательных документов.  </w:t>
      </w:r>
    </w:p>
    <w:p w14:paraId="37FC6691" w14:textId="334803A9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На указанный Пользователем электронный адрес направляется уведомление о регистрации и электронная ссылка на адрес сайта, переходя по которой Пользователь подтверждает свою регистрацию. При регистрации у Пользователя автоматически создается личный кабинет. Условия использования функциональными возможностями </w:t>
      </w:r>
      <w:r w:rsidR="00F930D3">
        <w:rPr>
          <w:rFonts w:ascii="Arial" w:eastAsia="Calibri" w:hAnsi="Arial" w:cs="Arial"/>
          <w:bCs/>
          <w:sz w:val="22"/>
          <w:szCs w:val="18"/>
        </w:rPr>
        <w:t>С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айта устанавливаются непосредственно на </w:t>
      </w:r>
      <w:r w:rsidR="00F930D3">
        <w:rPr>
          <w:rFonts w:ascii="Arial" w:eastAsia="Calibri" w:hAnsi="Arial" w:cs="Arial"/>
          <w:bCs/>
          <w:sz w:val="22"/>
          <w:szCs w:val="18"/>
        </w:rPr>
        <w:t>С</w:t>
      </w:r>
      <w:r w:rsidRPr="000322C4">
        <w:rPr>
          <w:rFonts w:ascii="Arial" w:eastAsia="Calibri" w:hAnsi="Arial" w:cs="Arial"/>
          <w:bCs/>
          <w:sz w:val="22"/>
          <w:szCs w:val="18"/>
        </w:rPr>
        <w:t>айте.</w:t>
      </w:r>
    </w:p>
    <w:p w14:paraId="68F796D3" w14:textId="5DF31AF1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lastRenderedPageBreak/>
        <w:t xml:space="preserve"> Регистрируясь на Сайте, Пользователь дает согласие на отправление уведомлений, рассылок, а также дополнительной информации о Сайте, его ресурсах, услугах, сервисах, акциях, проводимых Администрацией Сайта мероприятиях, проектах, размещаемых на Сайте, рекламных материалов третьих лиц на адрес электронной почты и в Личный кабинет. Пользователь в любое время может отказаться от получения рекламных рассылок на адрес электронной почты.</w:t>
      </w:r>
    </w:p>
    <w:p w14:paraId="7D6207CC" w14:textId="7912069B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Адрес электронной почты и выбранный пароль являются достаточной информацией для идентификации (авторизации) на </w:t>
      </w:r>
      <w:r w:rsidR="00962084">
        <w:rPr>
          <w:rFonts w:ascii="Arial" w:eastAsia="Calibri" w:hAnsi="Arial" w:cs="Arial"/>
          <w:bCs/>
          <w:sz w:val="22"/>
          <w:szCs w:val="18"/>
        </w:rPr>
        <w:t>С</w:t>
      </w:r>
      <w:r w:rsidRPr="000322C4">
        <w:rPr>
          <w:rFonts w:ascii="Arial" w:eastAsia="Calibri" w:hAnsi="Arial" w:cs="Arial"/>
          <w:bCs/>
          <w:sz w:val="22"/>
          <w:szCs w:val="18"/>
        </w:rPr>
        <w:t>айте. Администрация не несет никакой ответственности за сохранность данных, позволяющих пользоваться созданным аккаунтом. Все действия, совершенные с использованием логина и пароля Пользователя, считаются совершенными соответствующим Пользователем. Вся информация, полученная с использованием аккаунта, считается информацией, использованной лично Пользователем или с согласия Пользователя.</w:t>
      </w:r>
    </w:p>
    <w:p w14:paraId="34D21392" w14:textId="77777777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Пользователь вправе связать Личный кабинет с определенными социальными сетями, в которых он зарегистрирован, после чего Пользователь имеет возможность осуществлять вход без ввода пароля на сайте («вход с помощью социальных сетей»). </w:t>
      </w:r>
    </w:p>
    <w:p w14:paraId="7A45A89E" w14:textId="77777777" w:rsidR="000322C4" w:rsidRPr="000322C4" w:rsidRDefault="000322C4" w:rsidP="00285895">
      <w:pPr>
        <w:numPr>
          <w:ilvl w:val="1"/>
          <w:numId w:val="8"/>
        </w:numPr>
        <w:tabs>
          <w:tab w:val="left" w:pos="709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Пользователь несёт ответственность за все возможные негативные последствия, в случае передачи доступа, а также учетных данных Личного кабинета третьим лицам.</w:t>
      </w:r>
    </w:p>
    <w:p w14:paraId="5D62BAC5" w14:textId="12E20463" w:rsidR="000322C4" w:rsidRPr="000322C4" w:rsidRDefault="000C0769" w:rsidP="00285895">
      <w:pPr>
        <w:numPr>
          <w:ilvl w:val="0"/>
          <w:numId w:val="8"/>
        </w:numPr>
        <w:tabs>
          <w:tab w:val="left" w:pos="426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ИСПОЛЬЗОВАНИЕ САЙТА</w:t>
      </w:r>
    </w:p>
    <w:p w14:paraId="2FA3FDB2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 Сайт и его содержание, входящее в состав Сайта, принадлежит и управляется Администрацией Сайта.  </w:t>
      </w:r>
    </w:p>
    <w:p w14:paraId="41485F3E" w14:textId="759853E3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Содержание Сайта не может быть скопировано, опубликовано, воспроизведено, передано или распространено любым способом, а также размещено в сети «Интернет» без предварительного письменного согласия Администрации Сайта. Содержание Сайта защищено действующим законодательством Российской Федерации.</w:t>
      </w:r>
    </w:p>
    <w:p w14:paraId="107AB59A" w14:textId="372EED1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Пользователь несет персональную ответственность за сохранение конфиденциальности информации учётной записи, включая пароль, а также </w:t>
      </w:r>
      <w:r w:rsidR="00962084" w:rsidRPr="000322C4">
        <w:rPr>
          <w:rFonts w:ascii="Arial" w:eastAsia="Calibri" w:hAnsi="Arial" w:cs="Arial"/>
          <w:bCs/>
          <w:sz w:val="22"/>
          <w:szCs w:val="18"/>
        </w:rPr>
        <w:t>за все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действия, совершаемые с учетной записи Пользователя. Стороны соглашаются, что </w:t>
      </w:r>
      <w:r w:rsidR="00962084" w:rsidRPr="000322C4">
        <w:rPr>
          <w:rFonts w:ascii="Arial" w:eastAsia="Calibri" w:hAnsi="Arial" w:cs="Arial"/>
          <w:bCs/>
          <w:sz w:val="22"/>
          <w:szCs w:val="18"/>
        </w:rPr>
        <w:t>все действия,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совершаемые с учетной записи Пользователя, считаются совершенными самим Пользователем либо с его согласия.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</w:t>
      </w:r>
    </w:p>
    <w:p w14:paraId="4E9593E2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Администрация сайта обладает правом в одностороннем порядке аннулировать учетную запись Пользователя, если она не использовалась более 12 (двенадцати) календарных месяцев подряд без уведомления Пользователя.</w:t>
      </w:r>
    </w:p>
    <w:p w14:paraId="5B57351E" w14:textId="77777777" w:rsid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 Использование Сайта возможно только при наличии доступа к сети Интернет. Пользователь самостоятельно получает и оплачивает такой доступ на условиях и по тарифам своего оператора связи или провайдера доступа к сети Интернет.</w:t>
      </w:r>
    </w:p>
    <w:p w14:paraId="2B4D34BC" w14:textId="5D8BF9D8" w:rsidR="000322C4" w:rsidRPr="000322C4" w:rsidRDefault="000C0769" w:rsidP="00285895">
      <w:pPr>
        <w:numPr>
          <w:ilvl w:val="0"/>
          <w:numId w:val="8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ПРАВА И ОБЯЗАННОСТИ</w:t>
      </w:r>
    </w:p>
    <w:p w14:paraId="4BECDA53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/>
          <w:bCs/>
          <w:sz w:val="22"/>
          <w:szCs w:val="18"/>
        </w:rPr>
        <w:t xml:space="preserve"> Администрация сайта вправе:</w:t>
      </w:r>
    </w:p>
    <w:p w14:paraId="58808DAC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56C7F26C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Ограничить доступ к Сайту в случае нарушения Пользователем условий настоящего Соглашения.</w:t>
      </w:r>
    </w:p>
    <w:p w14:paraId="1642076B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/>
          <w:bCs/>
          <w:sz w:val="22"/>
          <w:szCs w:val="18"/>
        </w:rPr>
        <w:t>Пользователь вправе:</w:t>
      </w:r>
    </w:p>
    <w:p w14:paraId="7E234625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lastRenderedPageBreak/>
        <w:t>Получить доступ к использованию Сайта.</w:t>
      </w:r>
    </w:p>
    <w:p w14:paraId="2A46F513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Пользоваться всеми имеющимися на Сайте услугами, а также приобретать любые услуги и товары, предлагаемые на Сайте, в соответствии с условиями публичной оферты, размещенной на сайте.</w:t>
      </w:r>
    </w:p>
    <w:p w14:paraId="7F34A8A6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Задавать любые вопросы, относящиеся к услугам Интернет-ресурса по реквизитам, которые находятся в разделе Сайта «Poetti».</w:t>
      </w:r>
    </w:p>
    <w:p w14:paraId="2236E4D6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2422900C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/>
          <w:bCs/>
          <w:sz w:val="22"/>
          <w:szCs w:val="18"/>
        </w:rPr>
        <w:t>Пользователь Сайта обязуется:</w:t>
      </w:r>
    </w:p>
    <w:p w14:paraId="5CFCCFFC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14:paraId="69C3D627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Соблюдать имущественные и неимущественные права авторов и иных правообладателей при использовании Сайта.</w:t>
      </w:r>
    </w:p>
    <w:p w14:paraId="18FB8DAE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Не предпринимать действий, которые могут рассматриваться как нарушающие нормальную работу Сайта.</w:t>
      </w:r>
    </w:p>
    <w:p w14:paraId="05771B30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455AC526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464A0BEF" w14:textId="1F6F59C6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Не использовать Сайт для распространения информации рекламного характера</w:t>
      </w:r>
      <w:r w:rsidR="00962084">
        <w:rPr>
          <w:rFonts w:ascii="Arial" w:eastAsia="Calibri" w:hAnsi="Arial" w:cs="Arial"/>
          <w:bCs/>
          <w:sz w:val="22"/>
          <w:szCs w:val="18"/>
        </w:rPr>
        <w:t xml:space="preserve"> без </w:t>
      </w:r>
      <w:r w:rsidRPr="000322C4">
        <w:rPr>
          <w:rFonts w:ascii="Arial" w:eastAsia="Calibri" w:hAnsi="Arial" w:cs="Arial"/>
          <w:bCs/>
          <w:sz w:val="22"/>
          <w:szCs w:val="18"/>
        </w:rPr>
        <w:t>согласия Администрации сайта.</w:t>
      </w:r>
    </w:p>
    <w:p w14:paraId="21B8B475" w14:textId="77777777" w:rsidR="000322C4" w:rsidRPr="000322C4" w:rsidRDefault="000322C4" w:rsidP="00285895">
      <w:pPr>
        <w:numPr>
          <w:ilvl w:val="2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Не использовать сервисы сайта Интернет-ресурса с целью:</w:t>
      </w:r>
    </w:p>
    <w:p w14:paraId="45EF9DCF" w14:textId="75507DCD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загрузки контента, который является незаконным</w:t>
      </w:r>
      <w:r w:rsidR="00715C8B">
        <w:rPr>
          <w:rFonts w:ascii="Arial" w:eastAsia="Calibri" w:hAnsi="Arial" w:cs="Arial"/>
          <w:bCs/>
          <w:sz w:val="22"/>
          <w:szCs w:val="18"/>
        </w:rPr>
        <w:t xml:space="preserve"> или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1485D59C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6D60791E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нарушения прав несовершеннолетних лиц и (или) причинение им вреда в любой форме.</w:t>
      </w:r>
    </w:p>
    <w:p w14:paraId="29135DA0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ущемления прав меньшинств.</w:t>
      </w:r>
    </w:p>
    <w:p w14:paraId="66FB81FD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Интернет-ресурса.</w:t>
      </w:r>
    </w:p>
    <w:p w14:paraId="59B6AFF5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введения в заблуждение относительно свойств и характеристик какого-либо товара из каталога, размещенного на Сайте.</w:t>
      </w:r>
    </w:p>
    <w:p w14:paraId="50893D2B" w14:textId="77777777" w:rsidR="000322C4" w:rsidRPr="000322C4" w:rsidRDefault="000322C4" w:rsidP="00285895">
      <w:pPr>
        <w:numPr>
          <w:ilvl w:val="3"/>
          <w:numId w:val="8"/>
        </w:numPr>
        <w:tabs>
          <w:tab w:val="left" w:pos="1134"/>
        </w:tabs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некорректного сравнения товаров, а также формирования негативного отношения к лицам, (не) пользующимся определенными товарами, или осуждения таких лиц.</w:t>
      </w:r>
    </w:p>
    <w:p w14:paraId="3BFC7B6E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/>
          <w:bCs/>
          <w:sz w:val="22"/>
          <w:szCs w:val="18"/>
        </w:rPr>
        <w:t>Пользователю запрещается:</w:t>
      </w:r>
    </w:p>
    <w:p w14:paraId="6017F883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lastRenderedPageBreak/>
        <w:t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Сайта;</w:t>
      </w:r>
    </w:p>
    <w:p w14:paraId="12A5935B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Нарушать надлежащее функционирование Сайта;</w:t>
      </w:r>
    </w:p>
    <w:p w14:paraId="7512D4C2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14:paraId="6E791A59" w14:textId="48D7AA03" w:rsidR="000322C4" w:rsidRPr="000322C4" w:rsidRDefault="0010782E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Cs/>
          <w:sz w:val="22"/>
          <w:szCs w:val="18"/>
        </w:rPr>
        <w:t>Осуществлять н</w:t>
      </w:r>
      <w:r w:rsidR="000322C4" w:rsidRPr="000322C4">
        <w:rPr>
          <w:rFonts w:ascii="Arial" w:eastAsia="Calibri" w:hAnsi="Arial" w:cs="Arial"/>
          <w:bCs/>
          <w:sz w:val="22"/>
          <w:szCs w:val="18"/>
        </w:rPr>
        <w:t>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36F4BC8C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Нарушать систему безопасности или аутентификации на Сайте или в любой сети, относящейся к Сайту.</w:t>
      </w:r>
    </w:p>
    <w:p w14:paraId="65F21635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Выполнять обратный поиск, отслеживать или пытаться отслеживать любую информацию о любом другом Пользователе Сайта.</w:t>
      </w:r>
    </w:p>
    <w:p w14:paraId="134AD6CF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интернет-ресурса или других лиц.</w:t>
      </w:r>
    </w:p>
    <w:p w14:paraId="0740DAB6" w14:textId="50815E2F" w:rsidR="000322C4" w:rsidRPr="000322C4" w:rsidRDefault="000C0769" w:rsidP="00285895">
      <w:pPr>
        <w:numPr>
          <w:ilvl w:val="0"/>
          <w:numId w:val="8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ОТВЕТСТВЕННОСТЬ СТОРОН</w:t>
      </w:r>
    </w:p>
    <w:p w14:paraId="5E133E2C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Сайт предоставляется «как есть». Администрация сайта не гарантирует соответствие Сайта целям и ожиданиям Пользователя, бесперебойную и безошибочную работу Сайта в целом или его отдельных функциональных возможностей. Администрация сайта вправе в любое время изменить функциональные возможности Сайта.</w:t>
      </w:r>
    </w:p>
    <w:p w14:paraId="234517D2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Администрация сайта не несет ответственности за какие-либо прямые или косвенные последствия какого-либо использования или невозможности использования Сайта и/или убытки, причиненные Пользователю и/или третьим лицам в результате какого-либо использования, неиспользования или невозможности использования Сайта, в том числе, из-за возможных ошибок или сбоев в работе Сайта.</w:t>
      </w:r>
    </w:p>
    <w:p w14:paraId="2CAF941B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Администрация сайта не несет ответственности за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Пользователя. </w:t>
      </w:r>
    </w:p>
    <w:p w14:paraId="66D187DA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Администрация сайта не несет ответственности за:</w:t>
      </w:r>
    </w:p>
    <w:p w14:paraId="0F55B14E" w14:textId="3D2909F0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Задержки или сбои в процессе совершения операции, возникшие </w:t>
      </w:r>
      <w:r w:rsidR="00285895" w:rsidRPr="000322C4">
        <w:rPr>
          <w:rFonts w:ascii="Arial" w:eastAsia="Calibri" w:hAnsi="Arial" w:cs="Arial"/>
          <w:bCs/>
          <w:sz w:val="22"/>
          <w:szCs w:val="18"/>
        </w:rPr>
        <w:t>вследствие неполадок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в телекоммуникационных, компьютерных, электрических и иных смежных системах.</w:t>
      </w:r>
    </w:p>
    <w:p w14:paraId="657FC185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Действия систем переводов, банков, платежных систем и за задержки, связанные с их работой.</w:t>
      </w:r>
    </w:p>
    <w:p w14:paraId="712FF064" w14:textId="77777777" w:rsidR="000322C4" w:rsidRPr="000322C4" w:rsidRDefault="000322C4" w:rsidP="00285895">
      <w:pPr>
        <w:numPr>
          <w:ilvl w:val="2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Надлежащее функционирование Сайта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57262DCE" w14:textId="71CAC0E8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 xml:space="preserve">Пользователь несёт ответственность за нарушение настоящего Соглашения включая нарушение законодательства Российской Федерации, и всех последствий такого нарушения, включая убытки, которые Администрация Сайта может понести в соответствии с </w:t>
      </w:r>
      <w:r w:rsidRPr="000322C4">
        <w:rPr>
          <w:rFonts w:ascii="Arial" w:eastAsia="Calibri" w:hAnsi="Arial" w:cs="Arial"/>
          <w:bCs/>
          <w:sz w:val="22"/>
          <w:szCs w:val="18"/>
        </w:rPr>
        <w:lastRenderedPageBreak/>
        <w:t xml:space="preserve">действующим законодательством Российской Федерации. В случае нарушения Пользователем требований Пользовательского соглашения, обязательных документов и требований законодательства Российской Федерации, нарушения прав и законных интересов третьих лиц, Администрация Сайта имеет право ограничить доступ Пользователя к Сайту </w:t>
      </w:r>
      <w:r w:rsidR="0010782E" w:rsidRPr="000322C4">
        <w:rPr>
          <w:rFonts w:ascii="Arial" w:eastAsia="Calibri" w:hAnsi="Arial" w:cs="Arial"/>
          <w:bCs/>
          <w:sz w:val="22"/>
          <w:szCs w:val="18"/>
        </w:rPr>
        <w:t>либо удалить</w:t>
      </w:r>
      <w:r w:rsidRPr="000322C4">
        <w:rPr>
          <w:rFonts w:ascii="Arial" w:eastAsia="Calibri" w:hAnsi="Arial" w:cs="Arial"/>
          <w:bCs/>
          <w:sz w:val="22"/>
          <w:szCs w:val="18"/>
        </w:rPr>
        <w:t xml:space="preserve"> Личный кабинет данного Пользователя.</w:t>
      </w:r>
    </w:p>
    <w:p w14:paraId="6EB80CE1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Администрация Сайта оставляет за собой право воспользоваться всеми доступными способами защиты своих интеллектуальных и иных прав на Сайт в соответствии с гражданским, административным и уголовным законодательством.</w:t>
      </w:r>
    </w:p>
    <w:p w14:paraId="25D2F3CC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Пользователь несёт ответственность за обеспечение безопасности своего аккаунта и обязуется предпринимать необходимые меры для обеспечения её безопасности.</w:t>
      </w:r>
    </w:p>
    <w:p w14:paraId="281D6EBF" w14:textId="019CB88F" w:rsidR="000322C4" w:rsidRPr="000322C4" w:rsidRDefault="000C0769" w:rsidP="00285895">
      <w:pPr>
        <w:numPr>
          <w:ilvl w:val="0"/>
          <w:numId w:val="8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РАЗРЕШЕНИЕ СПОРОВ И ПРИМЕНИМОЕ ПРАВО</w:t>
      </w:r>
    </w:p>
    <w:p w14:paraId="0C2E541B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Соглашение составлено в соответствии с законодательством Российской Федерации.</w:t>
      </w:r>
    </w:p>
    <w:p w14:paraId="685D448E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5D1BF6FE" w14:textId="77777777" w:rsidR="000322C4" w:rsidRPr="000322C4" w:rsidRDefault="000322C4" w:rsidP="00285895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Получатель претензии в течение 30 (тридцати) календарных дней со дня ее получения, письменно уведомляет заявителя претензии о результатах рассмотрения претензии.</w:t>
      </w:r>
    </w:p>
    <w:p w14:paraId="14DF4E56" w14:textId="77777777" w:rsidR="000322C4" w:rsidRPr="000322C4" w:rsidRDefault="000322C4" w:rsidP="00EA2E83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55CCE779" w14:textId="77777777" w:rsidR="000322C4" w:rsidRDefault="000322C4" w:rsidP="00EA2E83">
      <w:pPr>
        <w:numPr>
          <w:ilvl w:val="1"/>
          <w:numId w:val="8"/>
        </w:numPr>
        <w:spacing w:before="100" w:beforeAutospacing="1"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Любой иск в отношении условий использования Сайта должен быть предъявлен в течение срока после возникновения оснований для иска. При нарушении условий данного пункта любой иск или основания для иска погашаются исковой давностью.</w:t>
      </w:r>
    </w:p>
    <w:p w14:paraId="0C854D00" w14:textId="542619C0" w:rsidR="000322C4" w:rsidRPr="000322C4" w:rsidRDefault="000C0769" w:rsidP="00EA2E83">
      <w:pPr>
        <w:numPr>
          <w:ilvl w:val="0"/>
          <w:numId w:val="8"/>
        </w:numPr>
        <w:tabs>
          <w:tab w:val="left" w:pos="284"/>
        </w:tabs>
        <w:spacing w:before="100" w:beforeAutospacing="1"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/>
          <w:bCs/>
          <w:sz w:val="22"/>
          <w:szCs w:val="18"/>
        </w:rPr>
        <w:t>ДОПОЛНИТЕЛЬНЫЕ УСЛОВИЯ</w:t>
      </w:r>
    </w:p>
    <w:p w14:paraId="777C54EF" w14:textId="4A7D92F0" w:rsidR="00EA2E83" w:rsidRPr="00EA2E83" w:rsidRDefault="00EA2E83" w:rsidP="00B8016E">
      <w:pPr>
        <w:pStyle w:val="aa"/>
        <w:numPr>
          <w:ilvl w:val="1"/>
          <w:numId w:val="8"/>
        </w:numPr>
        <w:spacing w:after="120"/>
        <w:ind w:left="0" w:firstLine="0"/>
        <w:jc w:val="both"/>
        <w:rPr>
          <w:rFonts w:ascii="Arial" w:eastAsia="Calibri" w:hAnsi="Arial" w:cs="Arial"/>
          <w:sz w:val="22"/>
          <w:szCs w:val="18"/>
        </w:rPr>
      </w:pPr>
      <w:r w:rsidRPr="00EA2E83">
        <w:rPr>
          <w:rFonts w:ascii="Arial" w:eastAsia="Calibri" w:hAnsi="Arial" w:cs="Arial"/>
          <w:sz w:val="22"/>
          <w:szCs w:val="18"/>
        </w:rPr>
        <w:t>Общество оставляет вправе в любое время вносить изменения в настоящее Соглашение без получения согласия Пользователя. Общество обязуется уведомить Пользователей о таких изменениях путем размещения соответствующей информации на Сайте или направления по другим каналам связи (например, по электронной почте).</w:t>
      </w:r>
    </w:p>
    <w:p w14:paraId="02E4B517" w14:textId="7577F5EC" w:rsidR="000322C4" w:rsidRPr="00285895" w:rsidRDefault="000322C4" w:rsidP="00B8016E">
      <w:pPr>
        <w:numPr>
          <w:ilvl w:val="1"/>
          <w:numId w:val="8"/>
        </w:numPr>
        <w:spacing w:after="12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 w:rsidRPr="000322C4">
        <w:rPr>
          <w:rFonts w:ascii="Arial" w:eastAsia="Calibri" w:hAnsi="Arial" w:cs="Arial"/>
          <w:bCs/>
          <w:sz w:val="22"/>
          <w:szCs w:val="18"/>
        </w:rPr>
        <w:t>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79EC815C" w14:textId="10BA5658" w:rsidR="00412A72" w:rsidRPr="00285895" w:rsidRDefault="00285895" w:rsidP="00B8016E">
      <w:pPr>
        <w:numPr>
          <w:ilvl w:val="1"/>
          <w:numId w:val="8"/>
        </w:numPr>
        <w:spacing w:after="12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18"/>
        </w:rPr>
      </w:pPr>
      <w:r>
        <w:rPr>
          <w:rFonts w:ascii="Arial" w:eastAsia="Calibri" w:hAnsi="Arial" w:cs="Arial"/>
          <w:bCs/>
          <w:sz w:val="22"/>
          <w:szCs w:val="18"/>
        </w:rPr>
        <w:t xml:space="preserve">Пользователь вправе направлять все вопросы, связанные с настоящим Соглашением </w:t>
      </w:r>
      <w:r w:rsidR="00412A72" w:rsidRPr="00285895">
        <w:rPr>
          <w:rFonts w:ascii="Arial" w:eastAsia="Calibri" w:hAnsi="Arial" w:cs="Arial"/>
          <w:sz w:val="22"/>
          <w:szCs w:val="22"/>
        </w:rPr>
        <w:t xml:space="preserve">в службу поддержки по любому из контактов, указанных в </w:t>
      </w:r>
      <w:hyperlink r:id="rId9" w:history="1">
        <w:r w:rsidR="00412A72" w:rsidRPr="00285895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разделе «Ко</w:t>
        </w:r>
        <w:r w:rsidR="00412A72" w:rsidRPr="00285895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н</w:t>
        </w:r>
        <w:r w:rsidR="00412A72" w:rsidRPr="00285895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такты»</w:t>
        </w:r>
      </w:hyperlink>
      <w:r w:rsidR="00412A72" w:rsidRPr="00285895">
        <w:rPr>
          <w:rFonts w:ascii="Arial" w:eastAsia="Calibri" w:hAnsi="Arial" w:cs="Arial"/>
          <w:sz w:val="22"/>
          <w:szCs w:val="22"/>
        </w:rPr>
        <w:t xml:space="preserve"> (по электронной почте, по телефону или через форму обращения на сайте).</w:t>
      </w:r>
    </w:p>
    <w:sectPr w:rsidR="00412A72" w:rsidRPr="00285895" w:rsidSect="0010782E">
      <w:footerReference w:type="default" r:id="rId10"/>
      <w:headerReference w:type="first" r:id="rId11"/>
      <w:pgSz w:w="11906" w:h="16838"/>
      <w:pgMar w:top="1134" w:right="1134" w:bottom="1134" w:left="1134" w:header="92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F72DE" w14:textId="77777777" w:rsidR="00D80BD8" w:rsidRDefault="00D80BD8" w:rsidP="001924E4">
      <w:r>
        <w:separator/>
      </w:r>
    </w:p>
  </w:endnote>
  <w:endnote w:type="continuationSeparator" w:id="0">
    <w:p w14:paraId="2A96F2F5" w14:textId="77777777" w:rsidR="00D80BD8" w:rsidRDefault="00D80BD8" w:rsidP="001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565639"/>
      <w:docPartObj>
        <w:docPartGallery w:val="Page Numbers (Bottom of Page)"/>
        <w:docPartUnique/>
      </w:docPartObj>
    </w:sdtPr>
    <w:sdtContent>
      <w:p w14:paraId="276CB0E7" w14:textId="780CDBA5" w:rsidR="00412A72" w:rsidRDefault="00412A72">
        <w:pPr>
          <w:pStyle w:val="a5"/>
          <w:jc w:val="center"/>
        </w:pPr>
        <w:r w:rsidRPr="00412A72">
          <w:rPr>
            <w:rFonts w:ascii="Arial" w:hAnsi="Arial" w:cs="Arial"/>
            <w:sz w:val="20"/>
            <w:szCs w:val="20"/>
          </w:rPr>
          <w:fldChar w:fldCharType="begin"/>
        </w:r>
        <w:r w:rsidRPr="00412A72">
          <w:rPr>
            <w:rFonts w:ascii="Arial" w:hAnsi="Arial" w:cs="Arial"/>
            <w:sz w:val="20"/>
            <w:szCs w:val="20"/>
          </w:rPr>
          <w:instrText>PAGE   \* MERGEFORMAT</w:instrText>
        </w:r>
        <w:r w:rsidRPr="00412A72">
          <w:rPr>
            <w:rFonts w:ascii="Arial" w:hAnsi="Arial" w:cs="Arial"/>
            <w:sz w:val="20"/>
            <w:szCs w:val="20"/>
          </w:rPr>
          <w:fldChar w:fldCharType="separate"/>
        </w:r>
        <w:r w:rsidRPr="00412A72">
          <w:rPr>
            <w:rFonts w:ascii="Arial" w:hAnsi="Arial" w:cs="Arial"/>
            <w:sz w:val="20"/>
            <w:szCs w:val="20"/>
          </w:rPr>
          <w:t>2</w:t>
        </w:r>
        <w:r w:rsidRPr="00412A7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4FF9E" w14:textId="77777777" w:rsidR="00471B13" w:rsidRPr="00E46393" w:rsidRDefault="00471B13">
    <w:pPr>
      <w:pStyle w:val="a5"/>
      <w:rPr>
        <w:color w:val="671C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3AF0" w14:textId="77777777" w:rsidR="00D80BD8" w:rsidRDefault="00D80BD8" w:rsidP="001924E4">
      <w:r>
        <w:separator/>
      </w:r>
    </w:p>
  </w:footnote>
  <w:footnote w:type="continuationSeparator" w:id="0">
    <w:p w14:paraId="55AADDF4" w14:textId="77777777" w:rsidR="00D80BD8" w:rsidRDefault="00D80BD8" w:rsidP="0019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E500" w14:textId="5332AC65" w:rsidR="0010782E" w:rsidRDefault="0010782E">
    <w:pPr>
      <w:pStyle w:val="a3"/>
    </w:pPr>
    <w:r>
      <w:rPr>
        <w:noProof/>
      </w:rPr>
      <w:drawing>
        <wp:inline distT="0" distB="0" distL="0" distR="0" wp14:anchorId="7E004169" wp14:editId="6ADA5500">
          <wp:extent cx="1816187" cy="548640"/>
          <wp:effectExtent l="0" t="0" r="0" b="3810"/>
          <wp:docPr id="1125808308" name="Рисунок 112580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38" cy="6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49335" w14:textId="77777777" w:rsidR="0010782E" w:rsidRDefault="00107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B34"/>
    <w:multiLevelType w:val="hybridMultilevel"/>
    <w:tmpl w:val="9BB0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34B3"/>
    <w:multiLevelType w:val="multilevel"/>
    <w:tmpl w:val="5CB2B280"/>
    <w:lvl w:ilvl="0">
      <w:start w:val="1"/>
      <w:numFmt w:val="decimal"/>
      <w:lvlText w:val="%1."/>
      <w:lvlJc w:val="left"/>
      <w:pPr>
        <w:ind w:left="720" w:hanging="364"/>
      </w:pPr>
      <w:rPr>
        <w:rFonts w:ascii="Arial" w:eastAsia="Yu Gothic Medium" w:hAnsi="Arial" w:cs="Arial" w:hint="default"/>
        <w:b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53"/>
      </w:pPr>
      <w:rPr>
        <w:rFonts w:ascii="Trebuchet MS" w:eastAsia="Trebuchet MS" w:hAnsi="Trebuchet MS" w:cs="Trebuchet MS" w:hint="default"/>
        <w:w w:val="7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0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83D535D"/>
    <w:multiLevelType w:val="multilevel"/>
    <w:tmpl w:val="A37C6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E616B1C"/>
    <w:multiLevelType w:val="hybridMultilevel"/>
    <w:tmpl w:val="99980646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2FD36708"/>
    <w:multiLevelType w:val="multilevel"/>
    <w:tmpl w:val="BB30C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3E3E18"/>
    <w:multiLevelType w:val="hybridMultilevel"/>
    <w:tmpl w:val="9AD6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1668"/>
    <w:multiLevelType w:val="multilevel"/>
    <w:tmpl w:val="03843446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E9372A"/>
    <w:multiLevelType w:val="hybridMultilevel"/>
    <w:tmpl w:val="2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4629">
    <w:abstractNumId w:val="1"/>
  </w:num>
  <w:num w:numId="2" w16cid:durableId="1553274192">
    <w:abstractNumId w:val="7"/>
  </w:num>
  <w:num w:numId="3" w16cid:durableId="1677614499">
    <w:abstractNumId w:val="3"/>
  </w:num>
  <w:num w:numId="4" w16cid:durableId="1970699920">
    <w:abstractNumId w:val="5"/>
  </w:num>
  <w:num w:numId="5" w16cid:durableId="378826423">
    <w:abstractNumId w:val="2"/>
  </w:num>
  <w:num w:numId="6" w16cid:durableId="1907571614">
    <w:abstractNumId w:val="0"/>
  </w:num>
  <w:num w:numId="7" w16cid:durableId="1726756686">
    <w:abstractNumId w:val="4"/>
  </w:num>
  <w:num w:numId="8" w16cid:durableId="2022468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4"/>
    <w:rsid w:val="000322C4"/>
    <w:rsid w:val="00072859"/>
    <w:rsid w:val="000858E9"/>
    <w:rsid w:val="000C0769"/>
    <w:rsid w:val="0010782E"/>
    <w:rsid w:val="001924E4"/>
    <w:rsid w:val="001E3936"/>
    <w:rsid w:val="00202CCF"/>
    <w:rsid w:val="00257DA0"/>
    <w:rsid w:val="00285895"/>
    <w:rsid w:val="00342AC3"/>
    <w:rsid w:val="00412A72"/>
    <w:rsid w:val="00471B13"/>
    <w:rsid w:val="004B144F"/>
    <w:rsid w:val="004B78EC"/>
    <w:rsid w:val="004C774A"/>
    <w:rsid w:val="00515631"/>
    <w:rsid w:val="00584F4E"/>
    <w:rsid w:val="005F4BE7"/>
    <w:rsid w:val="005F7092"/>
    <w:rsid w:val="00642D36"/>
    <w:rsid w:val="0069368C"/>
    <w:rsid w:val="006A4DD1"/>
    <w:rsid w:val="006B4736"/>
    <w:rsid w:val="006C3E35"/>
    <w:rsid w:val="006D1863"/>
    <w:rsid w:val="00715C8B"/>
    <w:rsid w:val="007A094B"/>
    <w:rsid w:val="008763F2"/>
    <w:rsid w:val="00961FB3"/>
    <w:rsid w:val="00962084"/>
    <w:rsid w:val="009B4D6E"/>
    <w:rsid w:val="00A36C13"/>
    <w:rsid w:val="00A74060"/>
    <w:rsid w:val="00B8016E"/>
    <w:rsid w:val="00C6419A"/>
    <w:rsid w:val="00C8287E"/>
    <w:rsid w:val="00CE67E4"/>
    <w:rsid w:val="00D80BD8"/>
    <w:rsid w:val="00E16950"/>
    <w:rsid w:val="00E46393"/>
    <w:rsid w:val="00EA2E83"/>
    <w:rsid w:val="00EF1695"/>
    <w:rsid w:val="00F715A8"/>
    <w:rsid w:val="00F930D3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0D243"/>
  <w15:chartTrackingRefBased/>
  <w15:docId w15:val="{30D2FC71-AAFB-7E4F-A544-F5E9F49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4E4"/>
  </w:style>
  <w:style w:type="paragraph" w:styleId="a5">
    <w:name w:val="footer"/>
    <w:basedOn w:val="a"/>
    <w:link w:val="a6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4E4"/>
  </w:style>
  <w:style w:type="table" w:styleId="a7">
    <w:name w:val="Table Grid"/>
    <w:basedOn w:val="a1"/>
    <w:uiPriority w:val="39"/>
    <w:rsid w:val="0047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12A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22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22C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322C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B7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et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etti.ru/conta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2455</Words>
  <Characters>13996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Sidorenko</dc:creator>
  <cp:keywords/>
  <dc:description/>
  <cp:lastModifiedBy>Kirill Lebedev</cp:lastModifiedBy>
  <cp:revision>31</cp:revision>
  <dcterms:created xsi:type="dcterms:W3CDTF">2022-08-25T12:19:00Z</dcterms:created>
  <dcterms:modified xsi:type="dcterms:W3CDTF">2024-11-25T12:31:00Z</dcterms:modified>
</cp:coreProperties>
</file>